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38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959"/>
        <w:gridCol w:w="1417"/>
        <w:gridCol w:w="1418"/>
      </w:tblGrid>
      <w:tr w:rsidR="00CF7F73" w:rsidRPr="00987214" w:rsidTr="00A54AC6">
        <w:trPr>
          <w:trHeight w:val="135"/>
        </w:trPr>
        <w:tc>
          <w:tcPr>
            <w:tcW w:w="10740" w:type="dxa"/>
            <w:gridSpan w:val="5"/>
            <w:shd w:val="clear" w:color="auto" w:fill="auto"/>
          </w:tcPr>
          <w:p w:rsidR="00CF7F73" w:rsidRPr="008E162F" w:rsidRDefault="00BF6E44" w:rsidP="009F119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/>
                <w:b/>
                <w:sz w:val="40"/>
                <w:szCs w:val="40"/>
              </w:rPr>
              <w:t>2026 Yılı Kurumlarla Y</w:t>
            </w:r>
            <w:bookmarkStart w:id="0" w:name="_GoBack"/>
            <w:bookmarkEnd w:id="0"/>
            <w:r w:rsidR="00CF7F73" w:rsidRPr="008E162F">
              <w:rPr>
                <w:rFonts w:ascii="Times New Roman" w:eastAsia="Times New Roman" w:hAnsi="Times New Roman"/>
                <w:b/>
                <w:sz w:val="40"/>
                <w:szCs w:val="40"/>
              </w:rPr>
              <w:t>apılan Protokoller</w:t>
            </w:r>
          </w:p>
        </w:tc>
      </w:tr>
      <w:tr w:rsidR="00CF7F73" w:rsidRPr="00987214" w:rsidTr="00A54AC6">
        <w:trPr>
          <w:trHeight w:val="868"/>
        </w:trPr>
        <w:tc>
          <w:tcPr>
            <w:tcW w:w="709" w:type="dxa"/>
            <w:shd w:val="clear" w:color="auto" w:fill="auto"/>
            <w:vAlign w:val="center"/>
          </w:tcPr>
          <w:p w:rsidR="00CF7F73" w:rsidRPr="00827972" w:rsidRDefault="00CF7F73" w:rsidP="009F119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7972">
              <w:rPr>
                <w:rFonts w:ascii="Times New Roman" w:eastAsia="Times New Roman" w:hAnsi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F7F73" w:rsidRPr="00827972" w:rsidRDefault="00CF7F73" w:rsidP="009F119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7972">
              <w:rPr>
                <w:rFonts w:ascii="Times New Roman" w:eastAsia="Times New Roman" w:hAnsi="Times New Roman"/>
                <w:b/>
                <w:sz w:val="20"/>
                <w:szCs w:val="20"/>
              </w:rPr>
              <w:t>Sözleşme/Protokol adı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CF7F73" w:rsidRPr="00827972" w:rsidRDefault="00CF7F73" w:rsidP="009F119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7972">
              <w:rPr>
                <w:rFonts w:ascii="Times New Roman" w:eastAsia="Times New Roman" w:hAnsi="Times New Roman"/>
                <w:b/>
                <w:sz w:val="20"/>
                <w:szCs w:val="20"/>
              </w:rPr>
              <w:t>Süresi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7F73" w:rsidRPr="00827972" w:rsidRDefault="00CF7F73" w:rsidP="009F119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7972">
              <w:rPr>
                <w:rFonts w:ascii="Times New Roman" w:eastAsia="Times New Roman" w:hAnsi="Times New Roman"/>
                <w:b/>
                <w:sz w:val="20"/>
                <w:szCs w:val="20"/>
              </w:rPr>
              <w:t>Başlangıç tarihi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7F73" w:rsidRPr="00827972" w:rsidRDefault="00CF7F73" w:rsidP="009F119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7972">
              <w:rPr>
                <w:rFonts w:ascii="Times New Roman" w:eastAsia="Times New Roman" w:hAnsi="Times New Roman"/>
                <w:b/>
                <w:sz w:val="20"/>
                <w:szCs w:val="20"/>
              </w:rPr>
              <w:t>Bitiş tarihi</w:t>
            </w:r>
          </w:p>
        </w:tc>
      </w:tr>
      <w:tr w:rsidR="00CF7F73" w:rsidRPr="008C176C" w:rsidTr="00A54AC6">
        <w:trPr>
          <w:trHeight w:val="1163"/>
        </w:trPr>
        <w:tc>
          <w:tcPr>
            <w:tcW w:w="709" w:type="dxa"/>
            <w:shd w:val="clear" w:color="auto" w:fill="auto"/>
            <w:vAlign w:val="center"/>
          </w:tcPr>
          <w:p w:rsidR="00CF7F73" w:rsidRPr="008C176C" w:rsidRDefault="00CF7F73" w:rsidP="009F1195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F7F73" w:rsidRPr="008E162F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Gaziantep Büyükşehir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Belediyediyesi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Gaziantep İl Sağlık Müdürlüğü, Gaziantep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İşkur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Müdürlüğü ve Gaziantep Üniversitesi arasında “Gaziantep Ebe Süreklilik Bakım (GESBAM) Modeli” Her Gebeye Bir Ebe Projesi İş birliği Protokolü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CF7F73" w:rsidRPr="008E162F" w:rsidRDefault="00E523F2" w:rsidP="00E523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7F73" w:rsidRPr="008E162F" w:rsidRDefault="00E523F2" w:rsidP="00E523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7F73" w:rsidRPr="008E162F" w:rsidRDefault="00E523F2" w:rsidP="00E523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7F73" w:rsidRPr="008C176C" w:rsidTr="00A54AC6">
        <w:trPr>
          <w:trHeight w:val="1263"/>
        </w:trPr>
        <w:tc>
          <w:tcPr>
            <w:tcW w:w="709" w:type="dxa"/>
            <w:shd w:val="clear" w:color="auto" w:fill="auto"/>
          </w:tcPr>
          <w:p w:rsidR="00CF7F73" w:rsidRPr="008C176C" w:rsidRDefault="00CF7F73" w:rsidP="009F1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CF7F73" w:rsidRPr="008C176C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Gaziantep Valiliği, Gaziantep Üniversitesi, Şahinbey Belediyesi ve Gaziantep Gençlik ve Spor İl Müdürlüğü Arasında Eğitim,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Kültür,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ve Spor İş birliği Protokolü</w:t>
            </w:r>
          </w:p>
        </w:tc>
        <w:tc>
          <w:tcPr>
            <w:tcW w:w="959" w:type="dxa"/>
            <w:shd w:val="clear" w:color="auto" w:fill="auto"/>
          </w:tcPr>
          <w:p w:rsidR="00E523F2" w:rsidRDefault="00E523F2" w:rsidP="00E5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7F73" w:rsidRPr="008C176C" w:rsidRDefault="00E523F2" w:rsidP="00E5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yıl</w:t>
            </w:r>
          </w:p>
        </w:tc>
        <w:tc>
          <w:tcPr>
            <w:tcW w:w="1417" w:type="dxa"/>
            <w:shd w:val="clear" w:color="auto" w:fill="auto"/>
          </w:tcPr>
          <w:p w:rsidR="00E523F2" w:rsidRDefault="00E523F2" w:rsidP="00E5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7F73" w:rsidRPr="008C176C" w:rsidRDefault="00E523F2" w:rsidP="00E523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01.04.2026</w:t>
            </w:r>
          </w:p>
        </w:tc>
        <w:tc>
          <w:tcPr>
            <w:tcW w:w="1418" w:type="dxa"/>
            <w:shd w:val="clear" w:color="auto" w:fill="auto"/>
          </w:tcPr>
          <w:p w:rsidR="00E523F2" w:rsidRDefault="00E523F2" w:rsidP="00E5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7F73" w:rsidRPr="008C176C" w:rsidRDefault="00E523F2" w:rsidP="00E5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01.04.2029</w:t>
            </w:r>
          </w:p>
        </w:tc>
      </w:tr>
      <w:tr w:rsidR="00CF7F73" w:rsidRPr="008C176C" w:rsidTr="00A54AC6">
        <w:trPr>
          <w:trHeight w:val="1275"/>
        </w:trPr>
        <w:tc>
          <w:tcPr>
            <w:tcW w:w="709" w:type="dxa"/>
            <w:shd w:val="clear" w:color="auto" w:fill="auto"/>
          </w:tcPr>
          <w:p w:rsidR="00CF7F73" w:rsidRPr="008C176C" w:rsidRDefault="00CF7F73" w:rsidP="00CF7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CF7F73" w:rsidRDefault="00E523F2" w:rsidP="00CF7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Gaziantep Üniversitesi ile K.I. SKRYABİN Adını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Tasıyan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Kırgız Ulusal Tarım Üniversitesi Arasında İş birliği Protokolü</w:t>
            </w:r>
          </w:p>
        </w:tc>
        <w:tc>
          <w:tcPr>
            <w:tcW w:w="959" w:type="dxa"/>
            <w:shd w:val="clear" w:color="auto" w:fill="auto"/>
          </w:tcPr>
          <w:p w:rsidR="00E523F2" w:rsidRDefault="00E523F2" w:rsidP="00CF7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7F73" w:rsidRDefault="00E523F2" w:rsidP="00CF7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E523F2" w:rsidRDefault="00E523F2" w:rsidP="00CF7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7F73" w:rsidRDefault="00E523F2" w:rsidP="00CF7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28.04.2026</w:t>
            </w:r>
          </w:p>
        </w:tc>
        <w:tc>
          <w:tcPr>
            <w:tcW w:w="1418" w:type="dxa"/>
            <w:shd w:val="clear" w:color="auto" w:fill="auto"/>
          </w:tcPr>
          <w:p w:rsidR="00E523F2" w:rsidRDefault="00E523F2" w:rsidP="00CF7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7F73" w:rsidRPr="008E162F" w:rsidRDefault="00E523F2" w:rsidP="00CF7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7F73" w:rsidRPr="008C176C" w:rsidTr="00A54AC6">
        <w:trPr>
          <w:trHeight w:val="1265"/>
        </w:trPr>
        <w:tc>
          <w:tcPr>
            <w:tcW w:w="709" w:type="dxa"/>
            <w:shd w:val="clear" w:color="auto" w:fill="auto"/>
          </w:tcPr>
          <w:p w:rsidR="00CF7F73" w:rsidRDefault="00CF7F73" w:rsidP="00CF7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CF7F73" w:rsidRPr="008C176C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Yılı Gaziantep İli Orman Yangınları Protokolü</w:t>
            </w:r>
          </w:p>
        </w:tc>
        <w:tc>
          <w:tcPr>
            <w:tcW w:w="959" w:type="dxa"/>
            <w:shd w:val="clear" w:color="auto" w:fill="auto"/>
          </w:tcPr>
          <w:p w:rsidR="00E523F2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73" w:rsidRPr="008C176C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ay</w:t>
            </w:r>
          </w:p>
        </w:tc>
        <w:tc>
          <w:tcPr>
            <w:tcW w:w="1417" w:type="dxa"/>
            <w:shd w:val="clear" w:color="auto" w:fill="auto"/>
          </w:tcPr>
          <w:p w:rsidR="00E523F2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73" w:rsidRPr="008C176C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15.05.2026</w:t>
            </w:r>
          </w:p>
        </w:tc>
        <w:tc>
          <w:tcPr>
            <w:tcW w:w="1418" w:type="dxa"/>
            <w:shd w:val="clear" w:color="auto" w:fill="auto"/>
          </w:tcPr>
          <w:p w:rsidR="00E523F2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73" w:rsidRPr="008C176C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30.11.2026</w:t>
            </w:r>
          </w:p>
        </w:tc>
      </w:tr>
      <w:tr w:rsidR="00CF7F73" w:rsidRPr="008C176C" w:rsidTr="00A54AC6">
        <w:trPr>
          <w:trHeight w:val="1405"/>
        </w:trPr>
        <w:tc>
          <w:tcPr>
            <w:tcW w:w="709" w:type="dxa"/>
            <w:shd w:val="clear" w:color="auto" w:fill="auto"/>
          </w:tcPr>
          <w:p w:rsidR="00CF7F73" w:rsidRPr="008C176C" w:rsidRDefault="00CF7F73" w:rsidP="00CF7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E523F2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Gaziantep Üniversitesi ile T.C. Hazine ve Maliye Bakanlığı Vergi Denetim Kurulu Başkanlığı Arasında Lisansüstü Eğitim Hakkında İş Birliği Protokolü</w:t>
            </w:r>
          </w:p>
          <w:p w:rsidR="00E523F2" w:rsidRPr="008E162F" w:rsidRDefault="00E523F2" w:rsidP="008E16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CF7F73" w:rsidRPr="008E162F" w:rsidRDefault="00A54AC6" w:rsidP="00CF7F7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yıl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7F73" w:rsidRPr="008E162F" w:rsidRDefault="00A54AC6" w:rsidP="00CF7F7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7F73" w:rsidRPr="008E162F" w:rsidRDefault="00A54AC6" w:rsidP="00CF7F7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22.04 2031</w:t>
            </w:r>
          </w:p>
        </w:tc>
      </w:tr>
      <w:tr w:rsidR="00CF7F73" w:rsidRPr="008C176C" w:rsidTr="00A54AC6">
        <w:trPr>
          <w:trHeight w:val="2119"/>
        </w:trPr>
        <w:tc>
          <w:tcPr>
            <w:tcW w:w="709" w:type="dxa"/>
            <w:shd w:val="clear" w:color="auto" w:fill="auto"/>
          </w:tcPr>
          <w:p w:rsidR="00CF7F73" w:rsidRDefault="00CF7F73" w:rsidP="00CF7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CF7F73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İskenderun Teknik Üniversitesi ve Gaziantep Üniversitesi Bilimsel Araştırmalar Projeleri İş birliği Protokolü</w:t>
            </w:r>
          </w:p>
        </w:tc>
        <w:tc>
          <w:tcPr>
            <w:tcW w:w="959" w:type="dxa"/>
            <w:shd w:val="clear" w:color="auto" w:fill="auto"/>
          </w:tcPr>
          <w:p w:rsidR="00CF7F73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yıl</w:t>
            </w:r>
          </w:p>
        </w:tc>
        <w:tc>
          <w:tcPr>
            <w:tcW w:w="1417" w:type="dxa"/>
            <w:shd w:val="clear" w:color="auto" w:fill="auto"/>
          </w:tcPr>
          <w:p w:rsidR="00CF7F73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20.04.2026</w:t>
            </w:r>
          </w:p>
        </w:tc>
        <w:tc>
          <w:tcPr>
            <w:tcW w:w="1418" w:type="dxa"/>
            <w:shd w:val="clear" w:color="auto" w:fill="auto"/>
          </w:tcPr>
          <w:p w:rsidR="00CF7F73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20.04.2029</w:t>
            </w:r>
          </w:p>
        </w:tc>
      </w:tr>
      <w:tr w:rsidR="00CF7F73" w:rsidRPr="008C176C" w:rsidTr="00A54AC6">
        <w:trPr>
          <w:trHeight w:val="1688"/>
        </w:trPr>
        <w:tc>
          <w:tcPr>
            <w:tcW w:w="709" w:type="dxa"/>
            <w:shd w:val="clear" w:color="auto" w:fill="auto"/>
          </w:tcPr>
          <w:p w:rsidR="00CF7F73" w:rsidRDefault="00CF7F73" w:rsidP="00CF7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CF7F73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Memorandum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Understanding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Between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Gaziantep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Campuses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Tashkent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Perfect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959" w:type="dxa"/>
            <w:shd w:val="clear" w:color="auto" w:fill="auto"/>
          </w:tcPr>
          <w:p w:rsidR="00CF7F73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yıl</w:t>
            </w:r>
          </w:p>
        </w:tc>
        <w:tc>
          <w:tcPr>
            <w:tcW w:w="1417" w:type="dxa"/>
            <w:shd w:val="clear" w:color="auto" w:fill="auto"/>
          </w:tcPr>
          <w:p w:rsidR="00CF7F73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15.04.2026</w:t>
            </w:r>
          </w:p>
        </w:tc>
        <w:tc>
          <w:tcPr>
            <w:tcW w:w="1418" w:type="dxa"/>
            <w:shd w:val="clear" w:color="auto" w:fill="auto"/>
          </w:tcPr>
          <w:p w:rsidR="00CF7F73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15.04.2031</w:t>
            </w:r>
          </w:p>
        </w:tc>
      </w:tr>
      <w:tr w:rsidR="00CF7F73" w:rsidRPr="008C176C" w:rsidTr="00A54AC6">
        <w:trPr>
          <w:trHeight w:val="1183"/>
        </w:trPr>
        <w:tc>
          <w:tcPr>
            <w:tcW w:w="709" w:type="dxa"/>
            <w:shd w:val="clear" w:color="auto" w:fill="auto"/>
          </w:tcPr>
          <w:p w:rsidR="00CF7F73" w:rsidRDefault="00CF7F73" w:rsidP="00CF7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CF7F73" w:rsidRPr="008C176C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Memorandum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Understanding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Between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Gaziantep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Campuses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Zielona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(UZG)</w:t>
            </w:r>
          </w:p>
        </w:tc>
        <w:tc>
          <w:tcPr>
            <w:tcW w:w="959" w:type="dxa"/>
            <w:shd w:val="clear" w:color="auto" w:fill="auto"/>
          </w:tcPr>
          <w:p w:rsidR="00CF7F73" w:rsidRPr="008C176C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yıl</w:t>
            </w:r>
          </w:p>
        </w:tc>
        <w:tc>
          <w:tcPr>
            <w:tcW w:w="1417" w:type="dxa"/>
            <w:shd w:val="clear" w:color="auto" w:fill="auto"/>
          </w:tcPr>
          <w:p w:rsidR="00CF7F73" w:rsidRPr="008C176C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13.04.2026</w:t>
            </w:r>
          </w:p>
        </w:tc>
        <w:tc>
          <w:tcPr>
            <w:tcW w:w="1418" w:type="dxa"/>
            <w:shd w:val="clear" w:color="auto" w:fill="auto"/>
          </w:tcPr>
          <w:p w:rsidR="00CF7F73" w:rsidRPr="008C176C" w:rsidRDefault="00A54AC6" w:rsidP="008E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13.04.2031</w:t>
            </w:r>
          </w:p>
        </w:tc>
      </w:tr>
      <w:tr w:rsidR="00A54AC6" w:rsidRPr="008C176C" w:rsidTr="006E2546">
        <w:trPr>
          <w:trHeight w:val="1183"/>
        </w:trPr>
        <w:tc>
          <w:tcPr>
            <w:tcW w:w="709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54AC6" w:rsidRPr="008C176C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ÇEYAŞ Çevre Yönetim Hizmetleri A.Ş. ile İade Noktası İşletmecileri arasında Depozito İade Makinası Kurulumu ve İşletilmesine Yönelik İş birliği Protokolü</w:t>
            </w:r>
          </w:p>
        </w:tc>
        <w:tc>
          <w:tcPr>
            <w:tcW w:w="959" w:type="dxa"/>
            <w:shd w:val="clear" w:color="auto" w:fill="auto"/>
          </w:tcPr>
          <w:p w:rsidR="00A54AC6" w:rsidRPr="008C176C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yıl</w:t>
            </w:r>
          </w:p>
        </w:tc>
        <w:tc>
          <w:tcPr>
            <w:tcW w:w="1417" w:type="dxa"/>
            <w:shd w:val="clear" w:color="auto" w:fill="auto"/>
          </w:tcPr>
          <w:p w:rsidR="00A54AC6" w:rsidRPr="008C176C" w:rsidRDefault="00A54AC6" w:rsidP="00A54A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23.03.2026</w:t>
            </w:r>
          </w:p>
        </w:tc>
        <w:tc>
          <w:tcPr>
            <w:tcW w:w="1418" w:type="dxa"/>
            <w:shd w:val="clear" w:color="auto" w:fill="auto"/>
          </w:tcPr>
          <w:p w:rsidR="00A54AC6" w:rsidRPr="008C176C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23.03.2027</w:t>
            </w:r>
          </w:p>
        </w:tc>
      </w:tr>
      <w:tr w:rsidR="00A54AC6" w:rsidRPr="008C176C" w:rsidTr="00A54AC6">
        <w:trPr>
          <w:trHeight w:val="1183"/>
        </w:trPr>
        <w:tc>
          <w:tcPr>
            <w:tcW w:w="709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Gaziantep Üniversitesi Hastaneleri ile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Sanko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Üniversiteleri Sağlık Bilimleri Fakültesi İş birliği Protokolü</w:t>
            </w:r>
          </w:p>
        </w:tc>
        <w:tc>
          <w:tcPr>
            <w:tcW w:w="959" w:type="dxa"/>
            <w:shd w:val="clear" w:color="auto" w:fill="auto"/>
          </w:tcPr>
          <w:p w:rsidR="00A54AC6" w:rsidRDefault="00A54AC6" w:rsidP="00A5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yıl</w:t>
            </w:r>
          </w:p>
        </w:tc>
        <w:tc>
          <w:tcPr>
            <w:tcW w:w="1417" w:type="dxa"/>
            <w:shd w:val="clear" w:color="auto" w:fill="auto"/>
          </w:tcPr>
          <w:p w:rsidR="00A54AC6" w:rsidRDefault="00A54AC6" w:rsidP="00A5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23.03.2026</w:t>
            </w:r>
          </w:p>
        </w:tc>
        <w:tc>
          <w:tcPr>
            <w:tcW w:w="1418" w:type="dxa"/>
            <w:shd w:val="clear" w:color="auto" w:fill="auto"/>
          </w:tcPr>
          <w:p w:rsidR="00A54AC6" w:rsidRPr="008E162F" w:rsidRDefault="00A54AC6" w:rsidP="00A5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23.03.2027</w:t>
            </w:r>
          </w:p>
        </w:tc>
      </w:tr>
      <w:tr w:rsidR="00A54AC6" w:rsidRPr="008C176C" w:rsidTr="00A54AC6">
        <w:trPr>
          <w:trHeight w:val="1183"/>
        </w:trPr>
        <w:tc>
          <w:tcPr>
            <w:tcW w:w="709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A54AC6" w:rsidRPr="008C176C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Çocuklar için Toplumsal Uyum ve Destek Programı (TUDEP) İş birliği Protokolü</w:t>
            </w:r>
          </w:p>
        </w:tc>
        <w:tc>
          <w:tcPr>
            <w:tcW w:w="959" w:type="dxa"/>
            <w:shd w:val="clear" w:color="auto" w:fill="auto"/>
          </w:tcPr>
          <w:p w:rsidR="00A54AC6" w:rsidRPr="008C176C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yıl</w:t>
            </w:r>
          </w:p>
        </w:tc>
        <w:tc>
          <w:tcPr>
            <w:tcW w:w="1417" w:type="dxa"/>
            <w:shd w:val="clear" w:color="auto" w:fill="auto"/>
          </w:tcPr>
          <w:p w:rsidR="00A54AC6" w:rsidRPr="008C176C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16.03.2026</w:t>
            </w:r>
          </w:p>
        </w:tc>
        <w:tc>
          <w:tcPr>
            <w:tcW w:w="1418" w:type="dxa"/>
            <w:shd w:val="clear" w:color="auto" w:fill="auto"/>
          </w:tcPr>
          <w:p w:rsidR="00A54AC6" w:rsidRPr="008C176C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16.03.2027</w:t>
            </w:r>
          </w:p>
        </w:tc>
      </w:tr>
      <w:tr w:rsidR="00A54AC6" w:rsidRPr="008C176C" w:rsidTr="00487687">
        <w:trPr>
          <w:trHeight w:val="1183"/>
        </w:trPr>
        <w:tc>
          <w:tcPr>
            <w:tcW w:w="709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54AC6" w:rsidRPr="008E162F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Gaziantep Üniversitesi Şahinbey Araştırma ve Uygulama Hastanesi ile Gaziantep Büyükşehir Belediyesi İtfaiye ve Afet Yönetimi Daire Başkanlığı Karşılıklı İş birliği Protokolü 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A54AC6" w:rsidRDefault="00A54AC6" w:rsidP="00A54A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yıl </w:t>
            </w:r>
          </w:p>
          <w:p w:rsidR="00A54AC6" w:rsidRPr="008E162F" w:rsidRDefault="00A54AC6" w:rsidP="00A54A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ay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4AC6" w:rsidRPr="008E162F" w:rsidRDefault="00A54AC6" w:rsidP="00A54A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4AC6" w:rsidRPr="008E162F" w:rsidRDefault="00A54AC6" w:rsidP="00A54A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13.12.2029</w:t>
            </w:r>
          </w:p>
        </w:tc>
      </w:tr>
      <w:tr w:rsidR="00A54AC6" w:rsidRPr="008C176C" w:rsidTr="00A54AC6">
        <w:trPr>
          <w:trHeight w:val="1183"/>
        </w:trPr>
        <w:tc>
          <w:tcPr>
            <w:tcW w:w="709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54AC6" w:rsidRPr="008E162F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Gaziantep Üniversitesi ve Uluslararası Final Üniversitesi arasında İş birliği Protokolü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A54AC6" w:rsidRPr="008E162F" w:rsidRDefault="00A54AC6" w:rsidP="00A54A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yıl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4AC6" w:rsidRPr="008E162F" w:rsidRDefault="00A54AC6" w:rsidP="00A54A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4AC6" w:rsidRPr="008E162F" w:rsidRDefault="00A54AC6" w:rsidP="00A54A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04.03.2031</w:t>
            </w:r>
          </w:p>
        </w:tc>
      </w:tr>
      <w:tr w:rsidR="00A54AC6" w:rsidRPr="008C176C" w:rsidTr="00A54AC6">
        <w:trPr>
          <w:trHeight w:val="1183"/>
        </w:trPr>
        <w:tc>
          <w:tcPr>
            <w:tcW w:w="709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Şehitkamil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İlçe Milli Eğitim Müdürlüğü ile Gaziantep Üniversitesi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Tübitak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4007 Bilim Şenlikleri Kapsamında Karşılıklı Yardım ve İş birliği Protokolü </w:t>
            </w:r>
          </w:p>
        </w:tc>
        <w:tc>
          <w:tcPr>
            <w:tcW w:w="959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yıl</w:t>
            </w:r>
          </w:p>
        </w:tc>
        <w:tc>
          <w:tcPr>
            <w:tcW w:w="1417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20.02.2026</w:t>
            </w:r>
          </w:p>
        </w:tc>
        <w:tc>
          <w:tcPr>
            <w:tcW w:w="1418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20.02.2027</w:t>
            </w:r>
          </w:p>
        </w:tc>
      </w:tr>
      <w:tr w:rsidR="00A54AC6" w:rsidRPr="008C176C" w:rsidTr="00202883">
        <w:trPr>
          <w:trHeight w:val="1183"/>
        </w:trPr>
        <w:tc>
          <w:tcPr>
            <w:tcW w:w="709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54AC6" w:rsidRPr="008E162F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Gaziantep Üniversitesi ile Hasan Kalyoncu Üniversitesi Uygulamalı Ders ve İşletmede Mesleki Eğitim Uygulamaları İş birliği Protokolü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A54AC6" w:rsidRPr="008E162F" w:rsidRDefault="004A7F30" w:rsidP="004A7F3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4AC6" w:rsidRPr="008E162F" w:rsidRDefault="004A7F30" w:rsidP="004A7F3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4AC6" w:rsidRPr="008E162F" w:rsidRDefault="004A7F30" w:rsidP="004A7F3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4AC6" w:rsidRPr="008C176C" w:rsidTr="00A54AC6">
        <w:trPr>
          <w:trHeight w:val="1183"/>
        </w:trPr>
        <w:tc>
          <w:tcPr>
            <w:tcW w:w="709" w:type="dxa"/>
            <w:shd w:val="clear" w:color="auto" w:fill="auto"/>
          </w:tcPr>
          <w:p w:rsidR="00A54AC6" w:rsidRDefault="00A54AC6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A54AC6" w:rsidRPr="00E04DF8" w:rsidRDefault="004A7F30" w:rsidP="00A54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Gaziantep Aile ve Sosyal Hizmetler İl Müdürlüğü ile Gaziantep Üniversitesi Arasında Koruyucu İle Hizmetine Yönelik İş birliği Protokolü</w:t>
            </w:r>
          </w:p>
        </w:tc>
        <w:tc>
          <w:tcPr>
            <w:tcW w:w="959" w:type="dxa"/>
            <w:shd w:val="clear" w:color="auto" w:fill="auto"/>
          </w:tcPr>
          <w:p w:rsidR="004A7F30" w:rsidRDefault="004A7F30" w:rsidP="004A7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4AC6" w:rsidRPr="00CA4A8B" w:rsidRDefault="004A7F30" w:rsidP="004A7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4A7F30" w:rsidRDefault="004A7F30" w:rsidP="004A7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4AC6" w:rsidRPr="00CA4A8B" w:rsidRDefault="004A7F30" w:rsidP="004A7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</w:t>
            </w:r>
          </w:p>
        </w:tc>
        <w:tc>
          <w:tcPr>
            <w:tcW w:w="1418" w:type="dxa"/>
            <w:shd w:val="clear" w:color="auto" w:fill="auto"/>
          </w:tcPr>
          <w:p w:rsidR="004A7F30" w:rsidRDefault="004A7F30" w:rsidP="004A7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4AC6" w:rsidRPr="00CA4A8B" w:rsidRDefault="004A7F30" w:rsidP="004A7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75896" w:rsidRDefault="00475896"/>
    <w:sectPr w:rsidR="00475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73"/>
    <w:rsid w:val="002F60FF"/>
    <w:rsid w:val="00475896"/>
    <w:rsid w:val="004A7F30"/>
    <w:rsid w:val="0054690D"/>
    <w:rsid w:val="005C0A50"/>
    <w:rsid w:val="008E162F"/>
    <w:rsid w:val="009C6A87"/>
    <w:rsid w:val="00A1607D"/>
    <w:rsid w:val="00A54AC6"/>
    <w:rsid w:val="00AB4942"/>
    <w:rsid w:val="00BB0B47"/>
    <w:rsid w:val="00BC1478"/>
    <w:rsid w:val="00BF6E44"/>
    <w:rsid w:val="00CF7F73"/>
    <w:rsid w:val="00E523F2"/>
    <w:rsid w:val="00EB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F7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F7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2026-04-07T06:13:00Z</dcterms:created>
  <dcterms:modified xsi:type="dcterms:W3CDTF">2026-07-10T06:57:00Z</dcterms:modified>
</cp:coreProperties>
</file>